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2E9" w:rsidRPr="00A572E9" w:rsidRDefault="005F0AD3" w:rsidP="00A572E9">
      <w:pPr>
        <w:kinsoku w:val="0"/>
        <w:overflowPunct w:val="0"/>
        <w:spacing w:before="77" w:after="0" w:line="240" w:lineRule="auto"/>
        <w:ind w:left="567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Рабочий стол\сайт\уч.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уч.графи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72E9" w:rsidRPr="00A572E9" w:rsidRDefault="00A572E9" w:rsidP="00A572E9">
      <w:pPr>
        <w:tabs>
          <w:tab w:val="left" w:pos="3675"/>
        </w:tabs>
        <w:kinsoku w:val="0"/>
        <w:overflowPunct w:val="0"/>
        <w:spacing w:before="77" w:after="0" w:line="240" w:lineRule="auto"/>
        <w:ind w:left="567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A572E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ab/>
      </w:r>
    </w:p>
    <w:p w:rsidR="00A572E9" w:rsidRPr="00A572E9" w:rsidRDefault="00A572E9" w:rsidP="00A572E9">
      <w:pPr>
        <w:tabs>
          <w:tab w:val="left" w:pos="3675"/>
        </w:tabs>
        <w:kinsoku w:val="0"/>
        <w:overflowPunct w:val="0"/>
        <w:spacing w:before="77" w:after="0" w:line="240" w:lineRule="auto"/>
        <w:ind w:left="567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572E9" w:rsidRPr="00A572E9" w:rsidRDefault="00A572E9" w:rsidP="00A572E9">
      <w:pPr>
        <w:tabs>
          <w:tab w:val="left" w:pos="3675"/>
        </w:tabs>
        <w:kinsoku w:val="0"/>
        <w:overflowPunct w:val="0"/>
        <w:spacing w:before="77" w:after="0" w:line="240" w:lineRule="auto"/>
        <w:ind w:left="567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572E9" w:rsidRPr="00A572E9" w:rsidRDefault="00A572E9" w:rsidP="00A572E9">
      <w:pPr>
        <w:tabs>
          <w:tab w:val="left" w:pos="3675"/>
        </w:tabs>
        <w:kinsoku w:val="0"/>
        <w:overflowPunct w:val="0"/>
        <w:spacing w:before="77" w:after="0" w:line="240" w:lineRule="auto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572E9" w:rsidRPr="00A572E9" w:rsidRDefault="00A572E9" w:rsidP="00A572E9">
      <w:pPr>
        <w:spacing w:after="0" w:line="36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572E9" w:rsidRPr="00A572E9" w:rsidRDefault="00A572E9" w:rsidP="00A572E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72E9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A572E9" w:rsidRPr="00A572E9" w:rsidRDefault="00A572E9" w:rsidP="00A572E9">
      <w:pPr>
        <w:spacing w:before="240"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является локальным нормативным документом, регламентирующим общие требования к организации образовательного процесса в 201</w:t>
      </w:r>
      <w:r w:rsidRPr="00A572E9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-2020 учебном году в МБДОУ «Детский сад </w:t>
      </w:r>
      <w:r w:rsidRPr="00A572E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комбинированного</w:t>
      </w: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 вида №34 «</w:t>
      </w:r>
      <w:r w:rsidRPr="00A572E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Гульчечек</w:t>
      </w: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» Зеленодольского муниципального района Республики Татарстан (далее – Учреждение). 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разработан в соответствии с: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- Федеральным Законом от 29.12.2012 года № 273-ФЗ «Об образовании в Российской Федерации»;</w:t>
      </w:r>
    </w:p>
    <w:p w:rsidR="00A572E9" w:rsidRPr="00A572E9" w:rsidRDefault="00A572E9" w:rsidP="00A572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12" w:lineRule="atLeast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федеральным государственным образовательным стандартом дошкольного образования (ФГОС ДО) </w:t>
      </w:r>
      <w:r w:rsidRPr="00A572E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(утв. приказом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A572E9">
          <w:rPr>
            <w:rFonts w:ascii="Times New Roman" w:eastAsia="Calibri" w:hAnsi="Times New Roman" w:cs="Times New Roman"/>
            <w:color w:val="000000"/>
            <w:sz w:val="24"/>
            <w:szCs w:val="24"/>
            <w:lang w:eastAsia="ru-RU"/>
          </w:rPr>
          <w:t>2013 г</w:t>
        </w:r>
      </w:smartTag>
      <w:r w:rsidRPr="00A572E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N1155)</w:t>
      </w:r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- приказом Министерства образования и 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</w:r>
    </w:p>
    <w:p w:rsidR="00A572E9" w:rsidRPr="00A572E9" w:rsidRDefault="00A572E9" w:rsidP="00A572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572E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1.2.3685-21. Постановление Главного государственного санитарного врача Российской Федерации от 28.01.2021 г № 2 «Об утверждении 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- СП 2.4.3648-20 «Санитарно-эпидемиологические требования к организациям воспитания и обучения, отдыха и оздоровления детей и молодежи»;- инструктивно-методическим письмом Министерства образования и науки России от 14.03.2000 №65/23-16 «О гигиенических требованиях к максимальной нагрузке на детей дошкольного возраста в организованных формах обучения»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- Уставом Учреждения;</w:t>
      </w:r>
    </w:p>
    <w:p w:rsidR="00A572E9" w:rsidRPr="00A572E9" w:rsidRDefault="00A572E9" w:rsidP="00A572E9">
      <w:pPr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72E9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- </w:t>
      </w:r>
      <w:proofErr w:type="spellStart"/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</w:t>
      </w:r>
      <w:proofErr w:type="spellEnd"/>
      <w:r w:rsidRPr="00A572E9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ой</w:t>
      </w:r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программ</w:t>
      </w:r>
      <w:r w:rsidRPr="00A572E9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ой</w:t>
      </w:r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Учреждения.</w:t>
      </w:r>
      <w:r w:rsidRPr="00A572E9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Календарный учебный график обсуждается и принимается педагогическим советом и утверждается приказом заведующего Учреждения до начала учебного года. Все изменения, вносимые Учреждением в календарный учебный график, утверждаются приказом заведующего по согласованию с учредителем и доводится до всех участников образовательного процесса.</w:t>
      </w:r>
    </w:p>
    <w:p w:rsidR="00A572E9" w:rsidRPr="00A572E9" w:rsidRDefault="00A572E9" w:rsidP="00A572E9">
      <w:pPr>
        <w:spacing w:after="0" w:line="276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2E9">
        <w:rPr>
          <w:rFonts w:ascii="Times New Roman" w:eastAsia="Calibri" w:hAnsi="Times New Roman" w:cs="Times New Roman"/>
          <w:sz w:val="24"/>
          <w:szCs w:val="24"/>
        </w:rPr>
        <w:t>Учреждение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 календарным учебным графиком.</w:t>
      </w:r>
    </w:p>
    <w:p w:rsidR="00A572E9" w:rsidRPr="00A572E9" w:rsidRDefault="00A572E9" w:rsidP="00A572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572E9" w:rsidRPr="00A572E9" w:rsidRDefault="00A572E9" w:rsidP="00A572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572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Календарный учебный график</w:t>
      </w:r>
    </w:p>
    <w:p w:rsidR="00A572E9" w:rsidRPr="00A572E9" w:rsidRDefault="00A572E9" w:rsidP="00A572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на 2022 – 2023 </w:t>
      </w:r>
      <w:r w:rsidRPr="00A572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учебный год</w:t>
      </w:r>
    </w:p>
    <w:tbl>
      <w:tblPr>
        <w:tblW w:w="500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33"/>
        <w:gridCol w:w="961"/>
        <w:gridCol w:w="457"/>
        <w:gridCol w:w="1338"/>
        <w:gridCol w:w="80"/>
        <w:gridCol w:w="1378"/>
        <w:gridCol w:w="1451"/>
        <w:gridCol w:w="169"/>
        <w:gridCol w:w="1880"/>
      </w:tblGrid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Учреждения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432203">
            <w:pPr>
              <w:keepNext/>
              <w:spacing w:before="240" w:after="60" w:line="276" w:lineRule="auto"/>
              <w:outlineLvl w:val="1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  <w:r w:rsidRPr="00A572E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06.30 – 18.30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неделя состоит из 5 дней, суббота и воскресение – выходные дни. Согласно статье 112 Трудового Кодекса Российской Федерации, а также 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Постановлением Правительства Российской Федерации от </w:t>
            </w:r>
            <w:r w:rsidR="00432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16.09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.202</w:t>
            </w:r>
            <w:r w:rsidR="00432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№ 1</w:t>
            </w:r>
            <w:r w:rsidR="00432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564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"О переносе выходных дней в 202</w:t>
            </w:r>
            <w:r w:rsidR="00432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году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проекта   Постановления Правительства Российской Федерации </w:t>
            </w:r>
            <w:r w:rsidR="00432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"О переносе выходных дней в 2023</w:t>
            </w:r>
            <w:r w:rsidRPr="00A572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году"  в годовом календарном учебном графике учтены нерабочие (выходные и праздничные) дни. 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Продолжительность учебного года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начало учебного года 01.09.202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A572E9" w:rsidRPr="00A572E9" w:rsidRDefault="00A572E9" w:rsidP="0043220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окончание учебного года 31.05.202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A572E9" w:rsidRPr="00A572E9" w:rsidTr="00EE5299">
        <w:trPr>
          <w:trHeight w:val="673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недель в учебном году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tabs>
                <w:tab w:val="left" w:pos="553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недель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(1 и 2 полугодия) </w:t>
            </w:r>
            <w:r w:rsidR="004322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1полугодие-17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недель, 2 полугодие-20 недель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 дней (понедельник-пятница)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каникул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зимние – 01.01.202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08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.01.202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572E9" w:rsidRPr="00A572E9" w:rsidTr="00EE5299">
        <w:trPr>
          <w:trHeight w:val="321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43220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 01.06.202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по 31.08.202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A572E9" w:rsidRPr="00A572E9" w:rsidTr="00EE5299">
        <w:trPr>
          <w:trHeight w:val="234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Учреждения в летний оздоровительный период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06.30 – 18.30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 проведения мониторинга качества образования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мониторинга достижения детьми планируемых результатов освоения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Учреждения, без специально отведенного для него времени, посредством бесед, наблюдений, индивидуальной работы с детьми,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.09.2021 г. по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09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.2021 г.</w:t>
            </w:r>
          </w:p>
          <w:p w:rsidR="00A572E9" w:rsidRPr="00A572E9" w:rsidRDefault="00A572E9" w:rsidP="00A572E9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1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по 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</w:t>
            </w:r>
            <w:r w:rsidR="004322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A572E9" w:rsidRPr="00A572E9" w:rsidRDefault="00A572E9" w:rsidP="0091127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В группах раннего возраста и младших группах оформляются адаптационные листы. Мониторинг проводится с1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г. по 3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.01.202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и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 1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по 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Периодичность проведения родительских собраний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 раз в квартал (сентябрь, февраль, май)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праздничных мероприятий 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 – День знаний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 – Осенний праздник (по возрастным группам)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 – Новогодний праздник (по возрастным группам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 – Рождественские встречи (Колядки)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 – День Защитника Отечества, проводы зимы.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– Международный женский день, </w:t>
            </w:r>
            <w:proofErr w:type="spellStart"/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Навруз</w:t>
            </w:r>
            <w:proofErr w:type="spellEnd"/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 день смеха.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 – Весенний праздник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 –День Победы, Выпуск в школу.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Июнь – День Защиты детей, Сабантуй.</w:t>
            </w:r>
          </w:p>
        </w:tc>
      </w:tr>
      <w:tr w:rsidR="00A572E9" w:rsidRPr="00A572E9" w:rsidTr="00EE5299">
        <w:trPr>
          <w:trHeight w:val="508"/>
        </w:trPr>
        <w:tc>
          <w:tcPr>
            <w:tcW w:w="1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Праздничные 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(нерабочие) дни</w:t>
            </w:r>
          </w:p>
        </w:tc>
        <w:tc>
          <w:tcPr>
            <w:tcW w:w="335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04.11.202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День народного единства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06.11.202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 День Конституции Республики Татарстан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1.01.202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08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.01.202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Новогодние праздники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23.02.202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День Защитника Отечества 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08.03.202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–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Международный женский день 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1-2.05.202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Праздник весны и труда,</w:t>
            </w:r>
            <w:r w:rsidRPr="00A572E9">
              <w:rPr>
                <w:rFonts w:ascii="Calibri" w:eastAsia="Calibri" w:hAnsi="Calibri" w:cs="Times New Roman"/>
              </w:rPr>
              <w:t xml:space="preserve"> </w:t>
            </w:r>
          </w:p>
          <w:p w:rsidR="00A572E9" w:rsidRPr="00A572E9" w:rsidRDefault="00911278" w:rsidP="00A572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  <w:r w:rsidR="00A572E9"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572E9"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="00A572E9"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Ураза-байрам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9.05.202</w:t>
            </w:r>
            <w:r w:rsidR="009112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 День  Победы</w:t>
            </w:r>
          </w:p>
          <w:p w:rsidR="00A572E9" w:rsidRPr="00A572E9" w:rsidRDefault="00A572E9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.06.202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–  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России </w:t>
            </w:r>
          </w:p>
          <w:p w:rsidR="00A572E9" w:rsidRPr="00A572E9" w:rsidRDefault="00911278" w:rsidP="00A572E9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A572E9"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A572E9"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572E9"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Курбан байрам</w:t>
            </w:r>
          </w:p>
          <w:p w:rsidR="00A572E9" w:rsidRPr="00A572E9" w:rsidRDefault="00A572E9" w:rsidP="00911278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30.08.202</w:t>
            </w:r>
            <w:r w:rsid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День Республики Татарстан</w:t>
            </w:r>
          </w:p>
        </w:tc>
      </w:tr>
      <w:tr w:rsidR="00A572E9" w:rsidRPr="00A572E9" w:rsidTr="00EE5299">
        <w:trPr>
          <w:trHeight w:val="508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72E9" w:rsidRPr="00A572E9" w:rsidRDefault="00A572E9" w:rsidP="00A572E9">
            <w:pPr>
              <w:keepNext/>
              <w:keepLines/>
              <w:tabs>
                <w:tab w:val="left" w:pos="693"/>
              </w:tabs>
              <w:spacing w:after="111" w:line="220" w:lineRule="exact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bookmark3"/>
          </w:p>
          <w:p w:rsidR="00A572E9" w:rsidRPr="00A572E9" w:rsidRDefault="00A572E9" w:rsidP="00A572E9">
            <w:pPr>
              <w:keepNext/>
              <w:keepLines/>
              <w:tabs>
                <w:tab w:val="left" w:pos="693"/>
              </w:tabs>
              <w:spacing w:after="111" w:line="220" w:lineRule="exact"/>
              <w:jc w:val="center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Регламентирование непосредственно образовательной деятельности (в день)</w:t>
            </w:r>
            <w:bookmarkEnd w:id="0"/>
          </w:p>
        </w:tc>
      </w:tr>
      <w:tr w:rsidR="00A572E9" w:rsidRPr="00A572E9" w:rsidTr="00EE5299">
        <w:trPr>
          <w:trHeight w:val="357"/>
        </w:trPr>
        <w:tc>
          <w:tcPr>
            <w:tcW w:w="1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1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A572E9" w:rsidRPr="00A572E9" w:rsidTr="00EE5299">
        <w:trPr>
          <w:trHeight w:val="5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2группа раннего возраста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(2-3 года)</w:t>
            </w: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младшая группа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(3-4 года)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8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(6-7 лет)</w:t>
            </w:r>
          </w:p>
        </w:tc>
      </w:tr>
      <w:tr w:rsidR="00A572E9" w:rsidRPr="00A572E9" w:rsidTr="00EE5299">
        <w:trPr>
          <w:trHeight w:val="995"/>
        </w:trPr>
        <w:tc>
          <w:tcPr>
            <w:tcW w:w="1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572E9" w:rsidRDefault="00911278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911278" w:rsidRPr="00A572E9" w:rsidRDefault="00911278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278">
              <w:rPr>
                <w:rFonts w:ascii="Times New Roman" w:eastAsia="Calibri" w:hAnsi="Times New Roman" w:cs="Times New Roman"/>
                <w:sz w:val="24"/>
                <w:szCs w:val="24"/>
              </w:rPr>
              <w:t>одна-национальная</w:t>
            </w: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572E9" w:rsidRPr="00A572E9" w:rsidRDefault="00911278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одна-национальная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одна-национальная</w:t>
            </w:r>
          </w:p>
        </w:tc>
        <w:tc>
          <w:tcPr>
            <w:tcW w:w="8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572E9" w:rsidRPr="00A572E9" w:rsidRDefault="00911278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  <w:p w:rsidR="00A572E9" w:rsidRPr="00A572E9" w:rsidRDefault="00911278" w:rsidP="00911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одна</w:t>
            </w:r>
            <w:r w:rsidR="00A572E9"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-логопедическая</w:t>
            </w:r>
            <w:proofErr w:type="gramEnd"/>
            <w:r w:rsidR="00A572E9"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572E9" w:rsidRPr="00911278" w:rsidRDefault="00A572E9" w:rsidP="009112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2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911278" w:rsidRPr="00A572E9" w:rsidRDefault="00911278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12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одна-национальная</w:t>
            </w:r>
          </w:p>
        </w:tc>
      </w:tr>
      <w:tr w:rsidR="00A572E9" w:rsidRPr="00A572E9" w:rsidTr="00EE5299">
        <w:trPr>
          <w:trHeight w:val="3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1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 групп</w:t>
            </w:r>
          </w:p>
        </w:tc>
      </w:tr>
      <w:tr w:rsidR="00A572E9" w:rsidRPr="00A572E9" w:rsidTr="00EE5299">
        <w:trPr>
          <w:trHeight w:val="508"/>
        </w:trPr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НОД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не более 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 30 минут</w:t>
            </w:r>
          </w:p>
        </w:tc>
      </w:tr>
      <w:tr w:rsidR="00A572E9" w:rsidRPr="00A572E9" w:rsidTr="00EE5299">
        <w:trPr>
          <w:trHeight w:val="508"/>
        </w:trPr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 минут с перерывами между периодами НОД – не менее 10 минут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40 минут с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50 минут с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90 минут с</w:t>
            </w:r>
          </w:p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</w:tr>
      <w:tr w:rsidR="00A572E9" w:rsidRPr="00A572E9" w:rsidTr="00EE5299">
        <w:trPr>
          <w:trHeight w:val="508"/>
        </w:trPr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объем образователь</w:t>
            </w:r>
          </w:p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ной нагрузки во второй половине дня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2E9" w:rsidRPr="00A572E9" w:rsidRDefault="00A572E9" w:rsidP="00A572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72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</w:tc>
      </w:tr>
    </w:tbl>
    <w:p w:rsidR="00A572E9" w:rsidRPr="00A572E9" w:rsidRDefault="00A572E9" w:rsidP="00A572E9">
      <w:pPr>
        <w:spacing w:after="200" w:line="276" w:lineRule="auto"/>
        <w:rPr>
          <w:rFonts w:ascii="Calibri" w:eastAsia="Calibri" w:hAnsi="Calibri" w:cs="Times New Roman"/>
        </w:rPr>
      </w:pPr>
    </w:p>
    <w:p w:rsidR="007E494D" w:rsidRDefault="007E494D"/>
    <w:sectPr w:rsidR="007E494D" w:rsidSect="001F4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0D14"/>
    <w:rsid w:val="000722D9"/>
    <w:rsid w:val="001F47B2"/>
    <w:rsid w:val="00432203"/>
    <w:rsid w:val="004F7C40"/>
    <w:rsid w:val="00597576"/>
    <w:rsid w:val="005F0AD3"/>
    <w:rsid w:val="007E494D"/>
    <w:rsid w:val="00911278"/>
    <w:rsid w:val="00A572E9"/>
    <w:rsid w:val="00CB0D14"/>
    <w:rsid w:val="00D44A5C"/>
    <w:rsid w:val="00F17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C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F7C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7</cp:revision>
  <cp:lastPrinted>2022-08-04T07:37:00Z</cp:lastPrinted>
  <dcterms:created xsi:type="dcterms:W3CDTF">2022-08-04T05:45:00Z</dcterms:created>
  <dcterms:modified xsi:type="dcterms:W3CDTF">2022-09-27T13:26:00Z</dcterms:modified>
</cp:coreProperties>
</file>